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9532B1" w:rsidRDefault="005C1D54">
      <w:pPr>
        <w:pBdr>
          <w:top w:val="nil"/>
          <w:left w:val="nil"/>
          <w:bottom w:val="nil"/>
          <w:right w:val="nil"/>
          <w:between w:val="nil"/>
        </w:pBdr>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Skötselinstruktion – PAKETBIN</w:t>
      </w:r>
    </w:p>
    <w:p w14:paraId="00000002" w14:textId="77777777" w:rsidR="009532B1" w:rsidRDefault="009532B1">
      <w:pPr>
        <w:pBdr>
          <w:top w:val="nil"/>
          <w:left w:val="nil"/>
          <w:bottom w:val="nil"/>
          <w:right w:val="nil"/>
          <w:between w:val="nil"/>
        </w:pBdr>
      </w:pPr>
    </w:p>
    <w:p w14:paraId="00000003" w14:textId="77777777" w:rsidR="009532B1" w:rsidRDefault="005C1D54">
      <w:pPr>
        <w:pBdr>
          <w:top w:val="nil"/>
          <w:left w:val="nil"/>
          <w:bottom w:val="nil"/>
          <w:right w:val="nil"/>
          <w:between w:val="nil"/>
        </w:pBdr>
      </w:pPr>
      <w:r>
        <w:t xml:space="preserve">Ställ din bur i ett mörkt och svalt utrymme, </w:t>
      </w:r>
      <w:proofErr w:type="gramStart"/>
      <w:r>
        <w:t>t.ex.</w:t>
      </w:r>
      <w:proofErr w:type="gramEnd"/>
      <w:r>
        <w:t xml:space="preserve"> i en källare, i två till tre dygn.</w:t>
      </w:r>
    </w:p>
    <w:p w14:paraId="00000004" w14:textId="77777777" w:rsidR="009532B1" w:rsidRDefault="005C1D54">
      <w:pPr>
        <w:pBdr>
          <w:top w:val="nil"/>
          <w:left w:val="nil"/>
          <w:bottom w:val="nil"/>
          <w:right w:val="nil"/>
          <w:between w:val="nil"/>
        </w:pBdr>
      </w:pPr>
      <w:r>
        <w:t>Vattna på boxen med en sprayflaska varje dag.</w:t>
      </w:r>
    </w:p>
    <w:p w14:paraId="00000005" w14:textId="77777777" w:rsidR="009532B1" w:rsidRDefault="009532B1">
      <w:pPr>
        <w:pBdr>
          <w:top w:val="nil"/>
          <w:left w:val="nil"/>
          <w:bottom w:val="nil"/>
          <w:right w:val="nil"/>
          <w:between w:val="nil"/>
        </w:pBdr>
      </w:pPr>
    </w:p>
    <w:p w14:paraId="00000006" w14:textId="77777777" w:rsidR="009532B1" w:rsidRDefault="009532B1">
      <w:pPr>
        <w:pBdr>
          <w:top w:val="nil"/>
          <w:left w:val="nil"/>
          <w:bottom w:val="nil"/>
          <w:right w:val="nil"/>
          <w:between w:val="nil"/>
        </w:pBdr>
      </w:pPr>
    </w:p>
    <w:p w14:paraId="00000007" w14:textId="77777777" w:rsidR="009532B1" w:rsidRDefault="005C1D54">
      <w:pPr>
        <w:pBdr>
          <w:top w:val="nil"/>
          <w:left w:val="nil"/>
          <w:bottom w:val="nil"/>
          <w:right w:val="nil"/>
          <w:between w:val="nil"/>
        </w:pBdr>
      </w:pPr>
      <w:r>
        <w:t>När det blivit dags att slå bina i en kupa, gör du så här:</w:t>
      </w:r>
    </w:p>
    <w:p w14:paraId="00000008" w14:textId="77777777" w:rsidR="009532B1" w:rsidRDefault="009532B1">
      <w:pPr>
        <w:pBdr>
          <w:top w:val="nil"/>
          <w:left w:val="nil"/>
          <w:bottom w:val="nil"/>
          <w:right w:val="nil"/>
          <w:between w:val="nil"/>
        </w:pBdr>
      </w:pPr>
    </w:p>
    <w:p w14:paraId="00000009" w14:textId="77777777" w:rsidR="009532B1" w:rsidRDefault="005C1D54">
      <w:pPr>
        <w:pBdr>
          <w:top w:val="nil"/>
          <w:left w:val="nil"/>
          <w:bottom w:val="nil"/>
          <w:right w:val="nil"/>
          <w:between w:val="nil"/>
        </w:pBdr>
      </w:pPr>
      <w:r>
        <w:t>Sent på kvällen ställer du en tom sarg på en botten, drar ut tre trådar på undersidan av boxen, viker upp botten och skakar ner bina.</w:t>
      </w:r>
    </w:p>
    <w:p w14:paraId="0000000A" w14:textId="77777777" w:rsidR="009532B1" w:rsidRDefault="009532B1">
      <w:pPr>
        <w:pBdr>
          <w:top w:val="nil"/>
          <w:left w:val="nil"/>
          <w:bottom w:val="nil"/>
          <w:right w:val="nil"/>
          <w:between w:val="nil"/>
        </w:pBdr>
      </w:pPr>
    </w:p>
    <w:p w14:paraId="0000000B" w14:textId="77777777" w:rsidR="009532B1" w:rsidRDefault="005C1D54">
      <w:pPr>
        <w:pBdr>
          <w:top w:val="nil"/>
          <w:left w:val="nil"/>
          <w:bottom w:val="nil"/>
          <w:right w:val="nil"/>
          <w:between w:val="nil"/>
        </w:pBdr>
      </w:pPr>
      <w:r>
        <w:t>Sätt därefter direkt på en låda med ramar och en foderram med sockerlösning (Fyll först foderramen med en näve lecakulor så bina inte drunknar.) samt sätt på täckplasten.</w:t>
      </w:r>
    </w:p>
    <w:p w14:paraId="0000000C" w14:textId="77777777" w:rsidR="009532B1" w:rsidRDefault="005C1D54">
      <w:pPr>
        <w:pBdr>
          <w:top w:val="nil"/>
          <w:left w:val="nil"/>
          <w:bottom w:val="nil"/>
          <w:right w:val="nil"/>
          <w:between w:val="nil"/>
        </w:pBdr>
      </w:pPr>
      <w:r>
        <w:t>Nu kan drottningen från buren direkt släppas fri under plasten. OBS! Drottningen kan antagligen flyga. Alternativt kan du ta loss proppen från tillsättningsburen, peta bort det mesta av foderdegen och hänga in drottningen.</w:t>
      </w:r>
    </w:p>
    <w:p w14:paraId="0000000D" w14:textId="77777777" w:rsidR="009532B1" w:rsidRDefault="009532B1">
      <w:pPr>
        <w:pBdr>
          <w:top w:val="nil"/>
          <w:left w:val="nil"/>
          <w:bottom w:val="nil"/>
          <w:right w:val="nil"/>
          <w:between w:val="nil"/>
        </w:pBdr>
      </w:pPr>
    </w:p>
    <w:p w14:paraId="0000000E" w14:textId="77777777" w:rsidR="009532B1" w:rsidRDefault="005C1D54">
      <w:pPr>
        <w:pBdr>
          <w:top w:val="nil"/>
          <w:left w:val="nil"/>
          <w:bottom w:val="nil"/>
          <w:right w:val="nil"/>
          <w:between w:val="nil"/>
        </w:pBdr>
      </w:pPr>
      <w:r>
        <w:t>Sätt till sist på taket och ställ din avläggare avsides med en flusterpinne så att ditt nya samhälle inte rövas av några starka samhällen i din närhet.</w:t>
      </w:r>
    </w:p>
    <w:p w14:paraId="0000000F" w14:textId="77777777" w:rsidR="009532B1" w:rsidRDefault="009532B1">
      <w:pPr>
        <w:pBdr>
          <w:top w:val="nil"/>
          <w:left w:val="nil"/>
          <w:bottom w:val="nil"/>
          <w:right w:val="nil"/>
          <w:between w:val="nil"/>
        </w:pBdr>
      </w:pPr>
    </w:p>
    <w:p w14:paraId="00000010" w14:textId="77777777" w:rsidR="009532B1" w:rsidRDefault="005C1D54">
      <w:pPr>
        <w:pBdr>
          <w:top w:val="nil"/>
          <w:left w:val="nil"/>
          <w:bottom w:val="nil"/>
          <w:right w:val="nil"/>
          <w:between w:val="nil"/>
        </w:pBdr>
      </w:pPr>
      <w:r>
        <w:t xml:space="preserve">Ditt nya samhälle består nu i huvudsak av </w:t>
      </w:r>
      <w:proofErr w:type="spellStart"/>
      <w:r>
        <w:t>skattlådebin</w:t>
      </w:r>
      <w:proofErr w:type="spellEnd"/>
      <w:r>
        <w:t xml:space="preserve"> och saknar utbyggt vax. För att hjälpa samhället att bygga ut vaxet så att drottningen kan komma igång med att lägga ägg så att samhället kan växa sig starkt till </w:t>
      </w:r>
      <w:proofErr w:type="spellStart"/>
      <w:r>
        <w:t>invintringen</w:t>
      </w:r>
      <w:proofErr w:type="spellEnd"/>
      <w:r>
        <w:t xml:space="preserve">, skall du fodra det med en </w:t>
      </w:r>
      <w:r>
        <w:rPr>
          <w:b/>
        </w:rPr>
        <w:t>50% sockerlösning</w:t>
      </w:r>
      <w:r>
        <w:t xml:space="preserve">. Tumregeln är att fodra med en </w:t>
      </w:r>
      <w:r>
        <w:rPr>
          <w:b/>
        </w:rPr>
        <w:t>halv liter</w:t>
      </w:r>
      <w:r>
        <w:t xml:space="preserve"> sockerlösning </w:t>
      </w:r>
      <w:r>
        <w:rPr>
          <w:b/>
        </w:rPr>
        <w:t>varannan dag</w:t>
      </w:r>
      <w:r>
        <w:t xml:space="preserve">. Om ditt samhälle inte förbrukar all sockerlösning skal du vänta någon dag med att ge mer, samt att minska volymen sockerlösning en aning. Successivt ökar du sockermängden allteftersom samhället växer till sig. </w:t>
      </w:r>
    </w:p>
    <w:p w14:paraId="00000011" w14:textId="77777777" w:rsidR="009532B1" w:rsidRDefault="009532B1">
      <w:pPr>
        <w:pBdr>
          <w:top w:val="nil"/>
          <w:left w:val="nil"/>
          <w:bottom w:val="nil"/>
          <w:right w:val="nil"/>
          <w:between w:val="nil"/>
        </w:pBdr>
      </w:pPr>
      <w:bookmarkStart w:id="1" w:name="_GoBack"/>
      <w:bookmarkEnd w:id="1"/>
    </w:p>
    <w:p w14:paraId="00000012" w14:textId="77777777" w:rsidR="009532B1" w:rsidRDefault="005C1D54">
      <w:pPr>
        <w:pBdr>
          <w:top w:val="nil"/>
          <w:left w:val="nil"/>
          <w:bottom w:val="nil"/>
          <w:right w:val="nil"/>
          <w:between w:val="nil"/>
        </w:pBdr>
      </w:pPr>
      <w:r>
        <w:t xml:space="preserve">Stör inte ditt nya samhälle mer än nödvändigt. Efter </w:t>
      </w:r>
      <w:r>
        <w:rPr>
          <w:b/>
        </w:rPr>
        <w:t>två veckor</w:t>
      </w:r>
      <w:r>
        <w:t xml:space="preserve"> kan du kontrollera att allt står rätt till. Drar samhället in pollen? Då är antagligen allt bra och det bör finnas täckt yngel. För säkerhets skull bör du även leta efter en yngelram.</w:t>
      </w:r>
    </w:p>
    <w:p w14:paraId="00000013" w14:textId="232BB044" w:rsidR="009532B1" w:rsidRDefault="005C1D54">
      <w:pPr>
        <w:pBdr>
          <w:top w:val="nil"/>
          <w:left w:val="nil"/>
          <w:bottom w:val="nil"/>
          <w:right w:val="nil"/>
          <w:between w:val="nil"/>
        </w:pBdr>
      </w:pPr>
      <w:r>
        <w:t xml:space="preserve">Dina bin skall inte behandlas mot </w:t>
      </w:r>
      <w:proofErr w:type="spellStart"/>
      <w:r>
        <w:t>Varroa</w:t>
      </w:r>
      <w:proofErr w:type="spellEnd"/>
      <w:r>
        <w:t xml:space="preserve"> förrän till hösten i samband med </w:t>
      </w:r>
      <w:proofErr w:type="spellStart"/>
      <w:r>
        <w:t>invintringen</w:t>
      </w:r>
      <w:proofErr w:type="spellEnd"/>
      <w:r>
        <w:t xml:space="preserve"> (om du använder </w:t>
      </w:r>
      <w:proofErr w:type="spellStart"/>
      <w:r>
        <w:t>Apistan</w:t>
      </w:r>
      <w:proofErr w:type="spellEnd"/>
      <w:r>
        <w:t>) eller efter äggläggningens upphörande (om du använder oxalsyra).</w:t>
      </w:r>
    </w:p>
    <w:sectPr w:rsidR="009532B1">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B1"/>
    <w:rsid w:val="000A54A7"/>
    <w:rsid w:val="005C1D54"/>
    <w:rsid w:val="006E253C"/>
    <w:rsid w:val="00953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BFA5"/>
  <w15:docId w15:val="{295470B2-1275-4089-9D44-B303D59E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sv-SE" w:eastAsia="sv-SE"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320" w:after="80" w:line="240" w:lineRule="auto"/>
      <w:jc w:val="center"/>
      <w:outlineLvl w:val="0"/>
    </w:pPr>
    <w:rPr>
      <w:color w:val="2E75B5"/>
      <w:sz w:val="40"/>
      <w:szCs w:val="40"/>
    </w:rPr>
  </w:style>
  <w:style w:type="paragraph" w:styleId="Rubrik2">
    <w:name w:val="heading 2"/>
    <w:basedOn w:val="Normal"/>
    <w:next w:val="Normal"/>
    <w:uiPriority w:val="9"/>
    <w:semiHidden/>
    <w:unhideWhenUsed/>
    <w:qFormat/>
    <w:pPr>
      <w:keepNext/>
      <w:keepLines/>
      <w:spacing w:before="160" w:after="40" w:line="240" w:lineRule="auto"/>
      <w:jc w:val="center"/>
      <w:outlineLvl w:val="1"/>
    </w:pPr>
    <w:rPr>
      <w:sz w:val="32"/>
      <w:szCs w:val="32"/>
    </w:rPr>
  </w:style>
  <w:style w:type="paragraph" w:styleId="Rubrik3">
    <w:name w:val="heading 3"/>
    <w:basedOn w:val="Normal"/>
    <w:next w:val="Normal"/>
    <w:uiPriority w:val="9"/>
    <w:semiHidden/>
    <w:unhideWhenUsed/>
    <w:qFormat/>
    <w:pPr>
      <w:keepNext/>
      <w:keepLines/>
      <w:spacing w:before="160" w:after="0" w:line="240" w:lineRule="auto"/>
      <w:outlineLvl w:val="2"/>
    </w:pPr>
    <w:rPr>
      <w:sz w:val="32"/>
      <w:szCs w:val="32"/>
    </w:rPr>
  </w:style>
  <w:style w:type="paragraph" w:styleId="Rubrik4">
    <w:name w:val="heading 4"/>
    <w:basedOn w:val="Normal"/>
    <w:next w:val="Normal"/>
    <w:uiPriority w:val="9"/>
    <w:semiHidden/>
    <w:unhideWhenUsed/>
    <w:qFormat/>
    <w:pPr>
      <w:keepNext/>
      <w:keepLines/>
      <w:spacing w:before="80" w:after="0"/>
      <w:outlineLvl w:val="3"/>
    </w:pPr>
    <w:rPr>
      <w:i/>
      <w:sz w:val="30"/>
      <w:szCs w:val="30"/>
    </w:rPr>
  </w:style>
  <w:style w:type="paragraph" w:styleId="Rubrik5">
    <w:name w:val="heading 5"/>
    <w:basedOn w:val="Normal"/>
    <w:next w:val="Normal"/>
    <w:uiPriority w:val="9"/>
    <w:semiHidden/>
    <w:unhideWhenUsed/>
    <w:qFormat/>
    <w:pPr>
      <w:keepNext/>
      <w:keepLines/>
      <w:spacing w:before="40" w:after="0"/>
      <w:outlineLvl w:val="4"/>
    </w:pPr>
    <w:rPr>
      <w:sz w:val="28"/>
      <w:szCs w:val="28"/>
    </w:rPr>
  </w:style>
  <w:style w:type="paragraph" w:styleId="Rubrik6">
    <w:name w:val="heading 6"/>
    <w:basedOn w:val="Normal"/>
    <w:next w:val="Normal"/>
    <w:uiPriority w:val="9"/>
    <w:semiHidden/>
    <w:unhideWhenUsed/>
    <w:qFormat/>
    <w:pPr>
      <w:keepNext/>
      <w:keepLines/>
      <w:spacing w:before="40" w:after="0"/>
      <w:outlineLvl w:val="5"/>
    </w:pPr>
    <w:rPr>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400" w:line="240" w:lineRule="auto"/>
      <w:jc w:val="center"/>
    </w:pPr>
    <w:rPr>
      <w:smallCaps/>
      <w:color w:val="44546A"/>
      <w:sz w:val="72"/>
      <w:szCs w:val="72"/>
    </w:rPr>
  </w:style>
  <w:style w:type="paragraph" w:styleId="Underrubrik">
    <w:name w:val="Subtitle"/>
    <w:basedOn w:val="Normal"/>
    <w:next w:val="Normal"/>
    <w:uiPriority w:val="11"/>
    <w:qFormat/>
    <w:pPr>
      <w:keepNext/>
      <w:keepLines/>
      <w:jc w:val="center"/>
    </w:pPr>
    <w:rPr>
      <w:i/>
      <w:color w:val="44546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7346</TotalTime>
  <Pages>1</Pages>
  <Words>300</Words>
  <Characters>1591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Anderson</dc:creator>
  <cp:keywords/>
  <dc:description/>
  <cp:lastModifiedBy>Göran Anderson</cp:lastModifiedBy>
  <cp:revision>1</cp:revision>
  <cp:lastPrinted>2019-07-07T07:43:00Z</cp:lastPrinted>
  <dcterms:created xsi:type="dcterms:W3CDTF">2019-07-07T07:41:00Z</dcterms:created>
  <dcterms:modified xsi:type="dcterms:W3CDTF">2019-07-17T05:08:00Z</dcterms:modified>
</cp:coreProperties>
</file>